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B" w:rsidRPr="0088007B" w:rsidRDefault="0088007B" w:rsidP="00B14539">
      <w:pPr>
        <w:jc w:val="center"/>
        <w:rPr>
          <w:lang w:val="bg-BG"/>
        </w:rPr>
      </w:pPr>
    </w:p>
    <w:p w:rsidR="0088007B" w:rsidRDefault="0088007B" w:rsidP="00B14539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bg-BG"/>
        </w:rPr>
      </w:pPr>
    </w:p>
    <w:p w:rsidR="0088007B" w:rsidRDefault="0088007B" w:rsidP="00B14539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bg-BG"/>
        </w:rPr>
      </w:pP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Техническ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  <w:lang w:val="bg-BG"/>
        </w:rPr>
        <w:t>а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спецификаци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  <w:lang w:val="bg-BG"/>
        </w:rPr>
        <w:t>я</w:t>
      </w:r>
    </w:p>
    <w:p w:rsidR="0088007B" w:rsidRDefault="0088007B" w:rsidP="0088007B">
      <w:pPr>
        <w:jc w:val="center"/>
        <w:rPr>
          <w:b/>
          <w:bCs/>
          <w:sz w:val="28"/>
          <w:szCs w:val="28"/>
          <w:u w:val="single"/>
          <w:shd w:val="clear" w:color="auto" w:fill="FFFFFF"/>
          <w:lang w:val="bg-BG"/>
        </w:rPr>
      </w:pPr>
    </w:p>
    <w:p w:rsidR="0088007B" w:rsidRDefault="0088007B" w:rsidP="007975C8">
      <w:pPr>
        <w:autoSpaceDE w:val="0"/>
        <w:autoSpaceDN w:val="0"/>
        <w:adjustRightInd w:val="0"/>
        <w:spacing w:line="320" w:lineRule="exact"/>
        <w:ind w:firstLine="708"/>
        <w:jc w:val="both"/>
        <w:rPr>
          <w:rFonts w:eastAsia="Calibri"/>
        </w:rPr>
      </w:pPr>
      <w:r>
        <w:rPr>
          <w:rFonts w:eastAsia="Calibri"/>
          <w:lang w:val="bg-BG"/>
        </w:rPr>
        <w:t>Доставките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предмет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поръчката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техническо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обслужване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ремонт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наличната земеделска и горска техника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Д</w:t>
      </w:r>
      <w:r>
        <w:rPr>
          <w:rFonts w:eastAsia="Calibri"/>
          <w:lang w:val="bg-BG"/>
        </w:rPr>
        <w:t>Л</w:t>
      </w:r>
      <w:r>
        <w:rPr>
          <w:rFonts w:eastAsia="Calibri"/>
        </w:rPr>
        <w:t xml:space="preserve">С </w:t>
      </w:r>
      <w:r>
        <w:rPr>
          <w:rFonts w:eastAsia="Calibri"/>
          <w:lang w:val="bg-BG"/>
        </w:rPr>
        <w:t>Русалка</w:t>
      </w:r>
      <w:r>
        <w:rPr>
          <w:rFonts w:eastAsia="Calibri"/>
        </w:rPr>
        <w:t>.</w:t>
      </w:r>
    </w:p>
    <w:p w:rsidR="0088007B" w:rsidRDefault="0088007B" w:rsidP="007975C8">
      <w:pPr>
        <w:autoSpaceDE w:val="0"/>
        <w:autoSpaceDN w:val="0"/>
        <w:adjustRightInd w:val="0"/>
        <w:spacing w:line="320" w:lineRule="exact"/>
        <w:jc w:val="both"/>
        <w:rPr>
          <w:rFonts w:eastAsia="Calibri"/>
          <w:lang w:val="bg-BG"/>
        </w:rPr>
      </w:pPr>
      <w:proofErr w:type="spellStart"/>
      <w:r>
        <w:rPr>
          <w:rFonts w:eastAsia="Calibri"/>
        </w:rPr>
        <w:t>Изпълнението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предмета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поръчката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  <w:lang w:val="bg-BG"/>
        </w:rPr>
        <w:t xml:space="preserve"> отнася </w:t>
      </w:r>
      <w:proofErr w:type="gramStart"/>
      <w:r>
        <w:rPr>
          <w:rFonts w:eastAsia="Calibri"/>
          <w:lang w:val="bg-BG"/>
        </w:rPr>
        <w:t xml:space="preserve">за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следн</w:t>
      </w:r>
      <w:proofErr w:type="spellEnd"/>
      <w:r>
        <w:rPr>
          <w:rFonts w:eastAsia="Calibri"/>
          <w:lang w:val="bg-BG"/>
        </w:rPr>
        <w:t>ата</w:t>
      </w:r>
      <w:proofErr w:type="gramEnd"/>
      <w:r>
        <w:rPr>
          <w:rFonts w:eastAsia="Calibri"/>
          <w:lang w:val="bg-BG"/>
        </w:rPr>
        <w:t xml:space="preserve"> налична техника</w:t>
      </w:r>
      <w:r>
        <w:rPr>
          <w:rFonts w:eastAsia="Calibri"/>
        </w:rPr>
        <w:t>:</w:t>
      </w:r>
    </w:p>
    <w:p w:rsidR="006A7729" w:rsidRPr="006A7729" w:rsidRDefault="006A7729" w:rsidP="007975C8">
      <w:pPr>
        <w:autoSpaceDE w:val="0"/>
        <w:autoSpaceDN w:val="0"/>
        <w:adjustRightInd w:val="0"/>
        <w:spacing w:line="320" w:lineRule="exact"/>
        <w:jc w:val="both"/>
        <w:rPr>
          <w:rFonts w:eastAsia="Calibri"/>
          <w:lang w:val="bg-BG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850"/>
        <w:gridCol w:w="958"/>
        <w:gridCol w:w="1773"/>
        <w:gridCol w:w="1204"/>
      </w:tblGrid>
      <w:tr w:rsidR="006A7729" w:rsidTr="00FE2E45">
        <w:trPr>
          <w:jc w:val="center"/>
        </w:trPr>
        <w:tc>
          <w:tcPr>
            <w:tcW w:w="570" w:type="dxa"/>
            <w:vAlign w:val="center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50" w:type="dxa"/>
            <w:vAlign w:val="center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 И  МОДЕЛ</w:t>
            </w:r>
          </w:p>
        </w:tc>
        <w:tc>
          <w:tcPr>
            <w:tcW w:w="958" w:type="dxa"/>
            <w:vAlign w:val="center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бройки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rPr>
                <w:lang w:val="bg-BG"/>
              </w:rPr>
            </w:pPr>
            <w:r>
              <w:rPr>
                <w:lang w:val="bg-BG"/>
              </w:rPr>
              <w:t>мощност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ТОВАРЕН АВТОМОБИЛ „ЗИЛ 131”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ГАЗ 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6000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ВЕРИЖЕН ТРАКТОР „ДТ 75”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ВЕРИЖЕН ТРАКТОР „ Т 130”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КРАН „ ШИПКА” МТЗ 80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СЕНОКОСАЧКА ВСS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4.7кс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СЕНОСЪБИРАЧКА ВСS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4.7кс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ТРИОН „ХУСКВАРНА 365”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365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ТРИОН „ХУСКВАРНА 142”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142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ТРИОН „ХУСКВАРНА 137”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137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ТРИОН  „ЩИЛ МS 270”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270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ТРИОН „ЩИЛ МS 361”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361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МОТОРНА КАСТРАЧКА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ЩИЛ 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Default="006A7729" w:rsidP="00FE2E45">
            <w:pPr>
              <w:jc w:val="center"/>
            </w:pPr>
            <w:r w:rsidRPr="00D279B2">
              <w:t>НТ 101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0" w:type="dxa"/>
          </w:tcPr>
          <w:p w:rsidR="006A7729" w:rsidRPr="00CD2619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ПАРКОВА </w:t>
            </w: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КОСАЧКА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ХУСКВАРНА</w:t>
            </w: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Pr="007C613E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3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CD2619" w:rsidRDefault="006A7729" w:rsidP="00FE2E45">
            <w:pPr>
              <w:rPr>
                <w:lang w:val="bg-BG"/>
              </w:rPr>
            </w:pPr>
            <w:r w:rsidRPr="00D279B2">
              <w:rPr>
                <w:lang w:val="en-US"/>
              </w:rPr>
              <w:t>LC 356V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МОТОКОЛТИВАТОР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БЕРТОЛИНИ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7C613E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3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A853AB" w:rsidRDefault="006A7729" w:rsidP="00FE2E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195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ПАРКОВА КОСАЧКА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ГАРДЕНИЯ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Default="006A7729" w:rsidP="00FE2E45">
            <w:pPr>
              <w:jc w:val="center"/>
            </w:pPr>
            <w:r w:rsidRPr="00D279B2">
              <w:t>51 VDА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РЕЗАЧКА ЗА ХРАСТИ „НТLD”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Default="006A7729" w:rsidP="00FE2E45">
            <w:pPr>
              <w:jc w:val="center"/>
            </w:pPr>
            <w:r w:rsidRPr="00D279B2">
              <w:t>09 АВ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МОТОРНА ПОМПА „ОЛЕО МАК”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Default="006A7729" w:rsidP="00FE2E45">
            <w:pPr>
              <w:jc w:val="center"/>
            </w:pPr>
            <w:r w:rsidRPr="00D279B2">
              <w:t>SA30ТL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2B7161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МОТОРНА ПОМПА „ХОНДА”</w:t>
            </w:r>
          </w:p>
        </w:tc>
        <w:tc>
          <w:tcPr>
            <w:tcW w:w="958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D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CD2619" w:rsidRDefault="006A7729" w:rsidP="00FE2E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WB20HT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Pr="004E51A5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ГРЪБНА  ВЪЗДУШНА МЕТЛА </w:t>
            </w:r>
            <w:r w:rsidRPr="00D27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8" w:type="dxa"/>
          </w:tcPr>
          <w:p w:rsidR="006A7729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3" w:type="dxa"/>
          </w:tcPr>
          <w:p w:rsidR="006A7729" w:rsidRPr="00BF3D42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Default="006A7729" w:rsidP="00FE2E45">
            <w:pPr>
              <w:jc w:val="center"/>
            </w:pPr>
            <w:r w:rsidRPr="00D279B2">
              <w:rPr>
                <w:lang w:val="en-US"/>
              </w:rPr>
              <w:t>MBV900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50" w:type="dxa"/>
          </w:tcPr>
          <w:p w:rsidR="006A7729" w:rsidRPr="00041220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МОТОРНА ПРЪСКАЧКА ШИЛ</w:t>
            </w:r>
          </w:p>
        </w:tc>
        <w:tc>
          <w:tcPr>
            <w:tcW w:w="958" w:type="dxa"/>
          </w:tcPr>
          <w:p w:rsidR="006A7729" w:rsidRPr="00041220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D279B2" w:rsidRDefault="006A7729" w:rsidP="00FE2E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SR420</w:t>
            </w:r>
          </w:p>
        </w:tc>
      </w:tr>
      <w:tr w:rsidR="006A7729" w:rsidTr="00FE2E45">
        <w:trPr>
          <w:jc w:val="center"/>
        </w:trPr>
        <w:tc>
          <w:tcPr>
            <w:tcW w:w="570" w:type="dxa"/>
          </w:tcPr>
          <w:p w:rsidR="006A7729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50" w:type="dxa"/>
          </w:tcPr>
          <w:p w:rsidR="006A7729" w:rsidRPr="00D279B2" w:rsidRDefault="006A7729" w:rsidP="00FE2E45">
            <w:pPr>
              <w:pStyle w:val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МОТОРЕН ХРАСТОРЕЗ ХУСКВАРНА</w:t>
            </w:r>
          </w:p>
        </w:tc>
        <w:tc>
          <w:tcPr>
            <w:tcW w:w="958" w:type="dxa"/>
          </w:tcPr>
          <w:p w:rsidR="006A7729" w:rsidRPr="00041220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7729" w:rsidRDefault="006A7729" w:rsidP="00FE2E45">
            <w:pPr>
              <w:pStyle w:val="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29" w:rsidRPr="00D279B2" w:rsidRDefault="006A7729" w:rsidP="00FE2E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WB20HT</w:t>
            </w:r>
          </w:p>
        </w:tc>
      </w:tr>
    </w:tbl>
    <w:p w:rsidR="0088007B" w:rsidRPr="0088007B" w:rsidRDefault="0088007B" w:rsidP="007975C8">
      <w:pPr>
        <w:autoSpaceDE w:val="0"/>
        <w:autoSpaceDN w:val="0"/>
        <w:adjustRightInd w:val="0"/>
        <w:spacing w:line="320" w:lineRule="exact"/>
        <w:jc w:val="both"/>
        <w:rPr>
          <w:rFonts w:eastAsia="Calibri"/>
          <w:lang w:val="bg-BG"/>
        </w:rPr>
      </w:pPr>
    </w:p>
    <w:p w:rsidR="006B53F1" w:rsidRDefault="006B53F1" w:rsidP="0088007B">
      <w:pPr>
        <w:autoSpaceDE w:val="0"/>
        <w:autoSpaceDN w:val="0"/>
        <w:adjustRightInd w:val="0"/>
        <w:ind w:firstLine="708"/>
        <w:jc w:val="both"/>
        <w:rPr>
          <w:bCs/>
          <w:kern w:val="1"/>
          <w:lang w:val="bg-BG"/>
        </w:rPr>
      </w:pPr>
      <w:r w:rsidRPr="007A1C94">
        <w:rPr>
          <w:noProof/>
        </w:rPr>
        <w:t>Посочените по артикули са прогнозни и не обвързват Възложителя със задължителното усвояване на посоченият финансов ресурс</w:t>
      </w:r>
      <w:r>
        <w:rPr>
          <w:b/>
          <w:noProof/>
        </w:rPr>
        <w:t xml:space="preserve"> от 1</w:t>
      </w:r>
      <w:r>
        <w:rPr>
          <w:b/>
          <w:noProof/>
          <w:lang w:val="bg-BG"/>
        </w:rPr>
        <w:t>2</w:t>
      </w:r>
      <w:r>
        <w:rPr>
          <w:b/>
          <w:noProof/>
        </w:rPr>
        <w:t>0</w:t>
      </w:r>
      <w:r w:rsidRPr="007A1C94">
        <w:rPr>
          <w:b/>
          <w:noProof/>
        </w:rPr>
        <w:t>00,00 лв. без ДДС</w:t>
      </w:r>
      <w:r w:rsidRPr="007A1C94">
        <w:rPr>
          <w:noProof/>
          <w:lang w:eastAsia="bg-BG"/>
        </w:rPr>
        <w:t xml:space="preserve"> за срока на договора.</w:t>
      </w:r>
      <w:r w:rsidRPr="007A1C94">
        <w:rPr>
          <w:b/>
          <w:bCs/>
          <w:noProof/>
          <w:lang w:eastAsia="bg-BG"/>
        </w:rPr>
        <w:tab/>
      </w:r>
      <w:proofErr w:type="spellStart"/>
      <w:proofErr w:type="gramStart"/>
      <w:r>
        <w:rPr>
          <w:bCs/>
          <w:kern w:val="1"/>
        </w:rPr>
        <w:t>Възложителя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запазва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правото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си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да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поръчва</w:t>
      </w:r>
      <w:proofErr w:type="spellEnd"/>
      <w:r>
        <w:rPr>
          <w:bCs/>
          <w:kern w:val="1"/>
        </w:rPr>
        <w:t xml:space="preserve"> и </w:t>
      </w:r>
      <w:proofErr w:type="spellStart"/>
      <w:r>
        <w:rPr>
          <w:bCs/>
          <w:kern w:val="1"/>
        </w:rPr>
        <w:t>артикули</w:t>
      </w:r>
      <w:proofErr w:type="spellEnd"/>
      <w:r>
        <w:rPr>
          <w:bCs/>
          <w:kern w:val="1"/>
        </w:rPr>
        <w:t xml:space="preserve">, </w:t>
      </w:r>
      <w:proofErr w:type="spellStart"/>
      <w:r>
        <w:rPr>
          <w:bCs/>
          <w:kern w:val="1"/>
        </w:rPr>
        <w:t>които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не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са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включени</w:t>
      </w:r>
      <w:proofErr w:type="spellEnd"/>
      <w:r>
        <w:rPr>
          <w:bCs/>
          <w:kern w:val="1"/>
        </w:rPr>
        <w:t xml:space="preserve"> в </w:t>
      </w:r>
      <w:proofErr w:type="spellStart"/>
      <w:r>
        <w:rPr>
          <w:bCs/>
          <w:kern w:val="1"/>
        </w:rPr>
        <w:t>техническата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спецификация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при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възникнала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необходимост</w:t>
      </w:r>
      <w:proofErr w:type="spellEnd"/>
      <w:r>
        <w:rPr>
          <w:bCs/>
          <w:kern w:val="1"/>
          <w:lang w:val="bg-BG"/>
        </w:rPr>
        <w:t>.</w:t>
      </w:r>
      <w:proofErr w:type="gramEnd"/>
    </w:p>
    <w:p w:rsidR="0088007B" w:rsidRDefault="0088007B" w:rsidP="0088007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Изпълнителят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задължава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извършва доставки и за техника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придобит</w:t>
      </w:r>
      <w:proofErr w:type="spellEnd"/>
      <w:r>
        <w:rPr>
          <w:rFonts w:eastAsia="Calibri"/>
          <w:lang w:val="bg-BG"/>
        </w:rPr>
        <w:t>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Възложителя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време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действие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сключения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договор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изпълн</w:t>
      </w:r>
      <w:r w:rsidR="00510CDA">
        <w:rPr>
          <w:rFonts w:eastAsia="Calibri"/>
        </w:rPr>
        <w:t>ение</w:t>
      </w:r>
      <w:proofErr w:type="spellEnd"/>
      <w:r w:rsidR="00510CDA">
        <w:rPr>
          <w:rFonts w:eastAsia="Calibri"/>
        </w:rPr>
        <w:t xml:space="preserve"> </w:t>
      </w:r>
      <w:proofErr w:type="spellStart"/>
      <w:r w:rsidR="00510CDA">
        <w:rPr>
          <w:rFonts w:eastAsia="Calibri"/>
        </w:rPr>
        <w:t>на</w:t>
      </w:r>
      <w:proofErr w:type="spellEnd"/>
      <w:r w:rsidR="00510CDA">
        <w:rPr>
          <w:rFonts w:eastAsia="Calibri"/>
        </w:rPr>
        <w:t xml:space="preserve"> </w:t>
      </w:r>
      <w:proofErr w:type="spellStart"/>
      <w:r w:rsidR="00510CDA">
        <w:rPr>
          <w:rFonts w:eastAsia="Calibri"/>
        </w:rPr>
        <w:t>поръчката</w:t>
      </w:r>
      <w:proofErr w:type="spellEnd"/>
      <w:r w:rsidR="00510CDA">
        <w:rPr>
          <w:rFonts w:eastAsia="Calibri"/>
        </w:rPr>
        <w:t xml:space="preserve">, </w:t>
      </w:r>
      <w:proofErr w:type="spellStart"/>
      <w:r w:rsidR="00510CDA">
        <w:rPr>
          <w:rFonts w:eastAsia="Calibri"/>
        </w:rPr>
        <w:t>като</w:t>
      </w:r>
      <w:proofErr w:type="spellEnd"/>
      <w:r w:rsidR="00510CDA">
        <w:rPr>
          <w:rFonts w:eastAsia="Calibri"/>
        </w:rPr>
        <w:t xml:space="preserve"> </w:t>
      </w:r>
      <w:proofErr w:type="spellStart"/>
      <w:r w:rsidR="00510CDA">
        <w:rPr>
          <w:rFonts w:eastAsia="Calibri"/>
        </w:rPr>
        <w:t>спрямо</w:t>
      </w:r>
      <w:proofErr w:type="spellEnd"/>
      <w:r w:rsidR="00510CDA">
        <w:rPr>
          <w:rFonts w:eastAsia="Calibri"/>
        </w:rPr>
        <w:t xml:space="preserve"> </w:t>
      </w:r>
      <w:r w:rsidR="00510CDA">
        <w:rPr>
          <w:rFonts w:eastAsia="Calibri"/>
          <w:lang w:val="bg-BG"/>
        </w:rPr>
        <w:t>н</w:t>
      </w:r>
      <w:r>
        <w:rPr>
          <w:rFonts w:eastAsia="Calibri"/>
          <w:lang w:val="bg-BG"/>
        </w:rPr>
        <w:t>ея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прилагат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цени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както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спрямо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наличн</w:t>
      </w:r>
      <w:proofErr w:type="spellEnd"/>
      <w:r>
        <w:rPr>
          <w:rFonts w:eastAsia="Calibri"/>
          <w:lang w:val="bg-BG"/>
        </w:rPr>
        <w:t>ата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към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момента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подаване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офертата</w:t>
      </w:r>
      <w:proofErr w:type="spellEnd"/>
      <w:r>
        <w:rPr>
          <w:rFonts w:eastAsia="Calibri"/>
          <w:lang w:val="bg-BG"/>
        </w:rPr>
        <w:t xml:space="preserve"> техника</w:t>
      </w:r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</w:p>
    <w:p w:rsidR="0088007B" w:rsidRDefault="0088007B" w:rsidP="0088007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0B1F81" w:rsidRPr="00E7430F" w:rsidRDefault="000B1F81" w:rsidP="000B1F81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E7430F">
        <w:rPr>
          <w:rFonts w:eastAsia="Calibri"/>
          <w:b/>
        </w:rPr>
        <w:t xml:space="preserve">1. </w:t>
      </w:r>
      <w:proofErr w:type="spellStart"/>
      <w:r w:rsidRPr="00E7430F">
        <w:rPr>
          <w:rFonts w:eastAsia="Calibri"/>
          <w:b/>
        </w:rPr>
        <w:t>Предметът</w:t>
      </w:r>
      <w:proofErr w:type="spellEnd"/>
      <w:r w:rsidRPr="00E7430F">
        <w:rPr>
          <w:rFonts w:eastAsia="Calibri"/>
          <w:b/>
        </w:rPr>
        <w:t xml:space="preserve"> </w:t>
      </w:r>
      <w:proofErr w:type="spellStart"/>
      <w:r w:rsidRPr="00E7430F">
        <w:rPr>
          <w:rFonts w:eastAsia="Calibri"/>
          <w:b/>
        </w:rPr>
        <w:t>на</w:t>
      </w:r>
      <w:proofErr w:type="spellEnd"/>
      <w:r w:rsidRPr="00E7430F">
        <w:rPr>
          <w:rFonts w:eastAsia="Calibri"/>
          <w:b/>
        </w:rPr>
        <w:t xml:space="preserve"> </w:t>
      </w:r>
      <w:proofErr w:type="spellStart"/>
      <w:r w:rsidRPr="00E7430F">
        <w:rPr>
          <w:rFonts w:eastAsia="Calibri"/>
          <w:b/>
        </w:rPr>
        <w:t>поръчката</w:t>
      </w:r>
      <w:proofErr w:type="spellEnd"/>
      <w:r w:rsidRPr="00E7430F">
        <w:rPr>
          <w:rFonts w:eastAsia="Calibri"/>
          <w:b/>
        </w:rPr>
        <w:t xml:space="preserve"> </w:t>
      </w:r>
      <w:proofErr w:type="spellStart"/>
      <w:r w:rsidRPr="00E7430F">
        <w:rPr>
          <w:rFonts w:eastAsia="Calibri"/>
          <w:b/>
        </w:rPr>
        <w:t>включва</w:t>
      </w:r>
      <w:proofErr w:type="spellEnd"/>
      <w:r w:rsidRPr="00E7430F">
        <w:rPr>
          <w:rFonts w:eastAsia="Calibri"/>
          <w:b/>
        </w:rPr>
        <w:t>:</w:t>
      </w:r>
    </w:p>
    <w:p w:rsidR="000B1F81" w:rsidRPr="00E7430F" w:rsidRDefault="000B1F81" w:rsidP="000B1F81">
      <w:pPr>
        <w:ind w:right="-7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val="bg-BG" w:eastAsia="zh-CN"/>
        </w:rPr>
        <w:t xml:space="preserve"> </w:t>
      </w:r>
      <w:r>
        <w:rPr>
          <w:rFonts w:eastAsia="Calibri"/>
          <w:color w:val="000000"/>
          <w:lang w:val="bg-BG" w:eastAsia="zh-CN"/>
        </w:rPr>
        <w:tab/>
      </w:r>
      <w:proofErr w:type="spellStart"/>
      <w:proofErr w:type="gramStart"/>
      <w:r w:rsidRPr="00E7430F">
        <w:rPr>
          <w:rFonts w:eastAsia="Times"/>
        </w:rPr>
        <w:t>Доставка</w:t>
      </w:r>
      <w:proofErr w:type="spellEnd"/>
      <w:r w:rsidRPr="00E7430F">
        <w:rPr>
          <w:rFonts w:eastAsia="Times"/>
        </w:rPr>
        <w:t xml:space="preserve"> </w:t>
      </w:r>
      <w:proofErr w:type="spellStart"/>
      <w:r w:rsidRPr="00E7430F">
        <w:rPr>
          <w:rFonts w:eastAsia="Times"/>
        </w:rPr>
        <w:t>на</w:t>
      </w:r>
      <w:proofErr w:type="spellEnd"/>
      <w:r w:rsidRPr="00E7430F">
        <w:rPr>
          <w:rFonts w:eastAsia="Times"/>
        </w:rPr>
        <w:t xml:space="preserve"> </w:t>
      </w:r>
      <w:proofErr w:type="spellStart"/>
      <w:r w:rsidRPr="00E7430F">
        <w:rPr>
          <w:rFonts w:eastAsia="Times"/>
        </w:rPr>
        <w:t>резервни</w:t>
      </w:r>
      <w:proofErr w:type="spellEnd"/>
      <w:r w:rsidRPr="00E7430F">
        <w:rPr>
          <w:rFonts w:eastAsia="Times"/>
        </w:rPr>
        <w:t xml:space="preserve"> </w:t>
      </w:r>
      <w:proofErr w:type="spellStart"/>
      <w:r w:rsidRPr="00E7430F">
        <w:rPr>
          <w:rFonts w:eastAsia="Times"/>
        </w:rPr>
        <w:t>части</w:t>
      </w:r>
      <w:proofErr w:type="spellEnd"/>
      <w:r w:rsidRPr="00E7430F">
        <w:rPr>
          <w:rFonts w:eastAsia="Times"/>
        </w:rPr>
        <w:t xml:space="preserve"> </w:t>
      </w:r>
      <w:r w:rsidRPr="00E7430F">
        <w:rPr>
          <w:rFonts w:eastAsia="Calibri"/>
        </w:rPr>
        <w:t xml:space="preserve">и </w:t>
      </w:r>
      <w:proofErr w:type="spellStart"/>
      <w:r w:rsidRPr="00E7430F">
        <w:rPr>
          <w:rFonts w:eastAsia="Calibri"/>
        </w:rPr>
        <w:t>други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консумативи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за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същите</w:t>
      </w:r>
      <w:proofErr w:type="spellEnd"/>
      <w:r w:rsidRPr="00E7430F">
        <w:rPr>
          <w:rFonts w:eastAsia="Calibri"/>
        </w:rPr>
        <w:t xml:space="preserve">, </w:t>
      </w:r>
      <w:proofErr w:type="spellStart"/>
      <w:r w:rsidRPr="00E7430F">
        <w:rPr>
          <w:rFonts w:eastAsia="Calibri"/>
        </w:rPr>
        <w:t>необходими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правилната</w:t>
      </w:r>
      <w:proofErr w:type="spellEnd"/>
      <w:r w:rsidRPr="00E7430F">
        <w:rPr>
          <w:rFonts w:eastAsia="Calibri"/>
          <w:lang w:val="bg-BG"/>
        </w:rPr>
        <w:t xml:space="preserve"> им експлоатация</w:t>
      </w:r>
      <w:r w:rsidRPr="00E7430F">
        <w:rPr>
          <w:rFonts w:eastAsia="Calibri"/>
        </w:rPr>
        <w:t>.</w:t>
      </w:r>
      <w:proofErr w:type="gramEnd"/>
    </w:p>
    <w:p w:rsidR="000B1F81" w:rsidRPr="00E7430F" w:rsidRDefault="000B1F81" w:rsidP="000B1F81">
      <w:pPr>
        <w:autoSpaceDE w:val="0"/>
        <w:autoSpaceDN w:val="0"/>
        <w:adjustRightInd w:val="0"/>
        <w:jc w:val="both"/>
        <w:rPr>
          <w:rFonts w:eastAsia="Calibri"/>
        </w:rPr>
      </w:pPr>
      <w:r w:rsidRPr="00E7430F">
        <w:rPr>
          <w:rFonts w:eastAsia="Calibri"/>
          <w:b/>
          <w:bCs/>
        </w:rPr>
        <w:tab/>
      </w:r>
      <w:r w:rsidRPr="00E7430F">
        <w:rPr>
          <w:rFonts w:eastAsia="Calibri"/>
          <w:bCs/>
          <w:lang w:val="bg-BG"/>
        </w:rPr>
        <w:t>Разходите по д</w:t>
      </w:r>
      <w:proofErr w:type="spellStart"/>
      <w:r w:rsidRPr="00E7430F">
        <w:rPr>
          <w:rFonts w:eastAsia="Calibri"/>
        </w:rPr>
        <w:t>оставка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резервни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части</w:t>
      </w:r>
      <w:proofErr w:type="spellEnd"/>
      <w:r w:rsidRPr="00E7430F">
        <w:rPr>
          <w:rFonts w:eastAsia="Calibri"/>
        </w:rPr>
        <w:t xml:space="preserve">, </w:t>
      </w:r>
      <w:proofErr w:type="spellStart"/>
      <w:r w:rsidRPr="00E7430F">
        <w:rPr>
          <w:rFonts w:eastAsia="Calibri"/>
        </w:rPr>
        <w:t>материали</w:t>
      </w:r>
      <w:proofErr w:type="spellEnd"/>
      <w:r w:rsidRPr="00E7430F">
        <w:rPr>
          <w:rFonts w:eastAsia="Calibri"/>
        </w:rPr>
        <w:t xml:space="preserve"> и </w:t>
      </w:r>
      <w:proofErr w:type="spellStart"/>
      <w:r w:rsidRPr="00E7430F">
        <w:rPr>
          <w:rFonts w:eastAsia="Calibri"/>
        </w:rPr>
        <w:t>консумативи</w:t>
      </w:r>
      <w:proofErr w:type="spellEnd"/>
      <w:r w:rsidRPr="00E7430F">
        <w:rPr>
          <w:rFonts w:eastAsia="Calibri"/>
        </w:rPr>
        <w:t xml:space="preserve">, </w:t>
      </w:r>
      <w:proofErr w:type="spellStart"/>
      <w:r w:rsidRPr="00E7430F">
        <w:rPr>
          <w:rFonts w:eastAsia="Calibri"/>
        </w:rPr>
        <w:t>необходими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за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правилната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експлоатация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r w:rsidRPr="00E7430F">
        <w:rPr>
          <w:rFonts w:eastAsia="Calibri"/>
          <w:lang w:val="bg-BG"/>
        </w:rPr>
        <w:t>техниката</w:t>
      </w:r>
      <w:r w:rsidRPr="00E7430F">
        <w:rPr>
          <w:rFonts w:eastAsia="Calibri"/>
        </w:rPr>
        <w:t xml:space="preserve">, е </w:t>
      </w:r>
      <w:proofErr w:type="spellStart"/>
      <w:r w:rsidRPr="00E7430F">
        <w:rPr>
          <w:rFonts w:eastAsia="Calibri"/>
        </w:rPr>
        <w:t>за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сметка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Изпълнителя</w:t>
      </w:r>
      <w:proofErr w:type="spellEnd"/>
      <w:r w:rsidRPr="00E7430F">
        <w:rPr>
          <w:rFonts w:eastAsia="Calibri"/>
        </w:rPr>
        <w:t>.</w:t>
      </w:r>
      <w:r w:rsidRPr="00E7430F">
        <w:rPr>
          <w:rFonts w:eastAsia="Calibri"/>
        </w:rPr>
        <w:tab/>
      </w:r>
    </w:p>
    <w:p w:rsidR="000B1F81" w:rsidRPr="00E7430F" w:rsidRDefault="000B1F81" w:rsidP="000B1F8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Доставените</w:t>
      </w:r>
      <w:proofErr w:type="spellEnd"/>
      <w:r>
        <w:rPr>
          <w:rFonts w:eastAsia="Calibri"/>
          <w:lang w:val="bg-BG"/>
        </w:rPr>
        <w:t xml:space="preserve"> </w:t>
      </w:r>
      <w:proofErr w:type="spellStart"/>
      <w:r w:rsidRPr="00E7430F">
        <w:rPr>
          <w:rFonts w:eastAsia="Calibri"/>
        </w:rPr>
        <w:t>резервни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части</w:t>
      </w:r>
      <w:proofErr w:type="spellEnd"/>
      <w:r w:rsidRPr="00E7430F">
        <w:rPr>
          <w:rFonts w:eastAsia="Calibri"/>
        </w:rPr>
        <w:t xml:space="preserve">, </w:t>
      </w:r>
      <w:proofErr w:type="spellStart"/>
      <w:r w:rsidRPr="00E7430F">
        <w:rPr>
          <w:rFonts w:eastAsia="Calibri"/>
        </w:rPr>
        <w:t>материали</w:t>
      </w:r>
      <w:proofErr w:type="spellEnd"/>
      <w:r w:rsidRPr="00E7430F">
        <w:rPr>
          <w:rFonts w:eastAsia="Calibri"/>
        </w:rPr>
        <w:t xml:space="preserve"> и </w:t>
      </w:r>
      <w:proofErr w:type="spellStart"/>
      <w:r w:rsidRPr="00E7430F">
        <w:rPr>
          <w:rFonts w:eastAsia="Calibri"/>
        </w:rPr>
        <w:t>консумативи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трябва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да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са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нови</w:t>
      </w:r>
      <w:proofErr w:type="spellEnd"/>
      <w:r w:rsidRPr="00E7430F">
        <w:rPr>
          <w:rFonts w:eastAsia="Calibri"/>
        </w:rPr>
        <w:t xml:space="preserve"> и </w:t>
      </w:r>
      <w:proofErr w:type="spellStart"/>
      <w:r w:rsidRPr="00E7430F">
        <w:rPr>
          <w:rFonts w:eastAsia="Calibri"/>
        </w:rPr>
        <w:t>да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отговарят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изискванията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производителя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r w:rsidRPr="00E7430F">
        <w:rPr>
          <w:rFonts w:eastAsia="Calibri"/>
          <w:lang w:val="bg-BG"/>
        </w:rPr>
        <w:t>техниката</w:t>
      </w:r>
      <w:r w:rsidRPr="00E7430F">
        <w:rPr>
          <w:rFonts w:eastAsia="Calibri"/>
        </w:rPr>
        <w:t>.</w:t>
      </w:r>
      <w:proofErr w:type="gramEnd"/>
    </w:p>
    <w:p w:rsidR="000B1F81" w:rsidRPr="00E7430F" w:rsidRDefault="000B1F81" w:rsidP="000B1F81">
      <w:pPr>
        <w:autoSpaceDE w:val="0"/>
        <w:autoSpaceDN w:val="0"/>
        <w:adjustRightInd w:val="0"/>
        <w:jc w:val="both"/>
        <w:rPr>
          <w:rFonts w:eastAsia="Calibri"/>
        </w:rPr>
      </w:pPr>
      <w:r w:rsidRPr="00E7430F">
        <w:rPr>
          <w:rFonts w:eastAsia="Calibri"/>
        </w:rPr>
        <w:lastRenderedPageBreak/>
        <w:tab/>
      </w:r>
      <w:r>
        <w:rPr>
          <w:rFonts w:eastAsia="Calibri"/>
          <w:lang w:val="bg-BG"/>
        </w:rPr>
        <w:t xml:space="preserve">Доставките </w:t>
      </w:r>
      <w:proofErr w:type="spellStart"/>
      <w:r w:rsidRPr="00E7430F">
        <w:rPr>
          <w:rFonts w:eastAsia="Calibri"/>
        </w:rPr>
        <w:t>се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заплащат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Възложителя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по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цени</w:t>
      </w:r>
      <w:proofErr w:type="spellEnd"/>
      <w:r w:rsidRPr="00E7430F">
        <w:rPr>
          <w:rFonts w:eastAsia="Calibri"/>
        </w:rPr>
        <w:t xml:space="preserve">, </w:t>
      </w:r>
      <w:proofErr w:type="spellStart"/>
      <w:r w:rsidRPr="00E7430F">
        <w:rPr>
          <w:rFonts w:eastAsia="Calibri"/>
        </w:rPr>
        <w:t>съобразно</w:t>
      </w:r>
      <w:proofErr w:type="spellEnd"/>
      <w:r w:rsidRPr="00E7430F">
        <w:rPr>
          <w:rFonts w:eastAsia="Calibri"/>
        </w:rPr>
        <w:t xml:space="preserve"> с </w:t>
      </w:r>
      <w:proofErr w:type="spellStart"/>
      <w:r w:rsidRPr="00E7430F">
        <w:rPr>
          <w:rFonts w:eastAsia="Calibri"/>
        </w:rPr>
        <w:t>предложената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участника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процент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отстъпка</w:t>
      </w:r>
      <w:proofErr w:type="spellEnd"/>
      <w:r w:rsidRPr="00E7430F">
        <w:rPr>
          <w:rFonts w:eastAsia="Calibri"/>
        </w:rPr>
        <w:t xml:space="preserve">  </w:t>
      </w:r>
      <w:proofErr w:type="spellStart"/>
      <w:r w:rsidRPr="00E7430F">
        <w:rPr>
          <w:rFonts w:eastAsia="Calibri"/>
        </w:rPr>
        <w:t>спрямо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продажната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цена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дребно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без</w:t>
      </w:r>
      <w:proofErr w:type="spellEnd"/>
      <w:r w:rsidRPr="00E7430F">
        <w:rPr>
          <w:rFonts w:eastAsia="Calibri"/>
        </w:rPr>
        <w:t xml:space="preserve"> ДДС. </w:t>
      </w:r>
      <w:proofErr w:type="spellStart"/>
      <w:proofErr w:type="gramStart"/>
      <w:r w:rsidRPr="00E7430F">
        <w:rPr>
          <w:rFonts w:eastAsia="Calibri"/>
        </w:rPr>
        <w:t>Процентът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отстъпка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спрямо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продажната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цена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дребно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се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доказва</w:t>
      </w:r>
      <w:proofErr w:type="spellEnd"/>
      <w:r w:rsidRPr="00E7430F">
        <w:rPr>
          <w:rFonts w:eastAsia="Calibri"/>
        </w:rPr>
        <w:t xml:space="preserve"> с </w:t>
      </w:r>
      <w:proofErr w:type="spellStart"/>
      <w:r w:rsidRPr="00E7430F">
        <w:rPr>
          <w:rFonts w:eastAsia="Calibri"/>
        </w:rPr>
        <w:t>изписването</w:t>
      </w:r>
      <w:proofErr w:type="spellEnd"/>
      <w:r w:rsidRPr="00E7430F">
        <w:rPr>
          <w:rFonts w:eastAsia="Calibri"/>
        </w:rPr>
        <w:t xml:space="preserve"> и </w:t>
      </w:r>
      <w:proofErr w:type="spellStart"/>
      <w:r w:rsidRPr="00E7430F">
        <w:rPr>
          <w:rFonts w:eastAsia="Calibri"/>
        </w:rPr>
        <w:t>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отделен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ред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във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фактурата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издадена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от</w:t>
      </w:r>
      <w:proofErr w:type="spellEnd"/>
      <w:r w:rsidRPr="00E7430F">
        <w:rPr>
          <w:rFonts w:eastAsia="Calibri"/>
        </w:rPr>
        <w:t xml:space="preserve"> </w:t>
      </w:r>
      <w:proofErr w:type="spellStart"/>
      <w:r w:rsidRPr="00E7430F">
        <w:rPr>
          <w:rFonts w:eastAsia="Calibri"/>
        </w:rPr>
        <w:t>Изпълнителя</w:t>
      </w:r>
      <w:proofErr w:type="spellEnd"/>
      <w:r w:rsidRPr="00E7430F">
        <w:rPr>
          <w:rFonts w:eastAsia="Calibri"/>
        </w:rPr>
        <w:t>.</w:t>
      </w:r>
      <w:proofErr w:type="gramEnd"/>
    </w:p>
    <w:p w:rsidR="000B1F81" w:rsidRPr="00E7430F" w:rsidRDefault="000B1F81" w:rsidP="000B1F8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7430F">
        <w:rPr>
          <w:rFonts w:eastAsia="Calibri"/>
        </w:rPr>
        <w:tab/>
      </w:r>
      <w:r w:rsidRPr="007E3AE2">
        <w:rPr>
          <w:rFonts w:eastAsia="Calibri"/>
          <w:b/>
          <w:lang w:val="bg-BG"/>
        </w:rPr>
        <w:t>2</w:t>
      </w:r>
      <w:r w:rsidRPr="00E7430F">
        <w:rPr>
          <w:rFonts w:eastAsia="Calibri"/>
          <w:b/>
          <w:bCs/>
        </w:rPr>
        <w:t xml:space="preserve">. </w:t>
      </w:r>
      <w:proofErr w:type="spellStart"/>
      <w:r w:rsidRPr="00E7430F">
        <w:rPr>
          <w:rFonts w:eastAsia="Calibri"/>
          <w:b/>
          <w:bCs/>
        </w:rPr>
        <w:t>За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извършените</w:t>
      </w:r>
      <w:proofErr w:type="spellEnd"/>
      <w:r w:rsidRPr="00E7430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bg-BG"/>
        </w:rPr>
        <w:t>доставки</w:t>
      </w:r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се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съставят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следните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документи</w:t>
      </w:r>
      <w:proofErr w:type="spellEnd"/>
      <w:r w:rsidRPr="00E7430F">
        <w:rPr>
          <w:rFonts w:eastAsia="Calibri"/>
          <w:b/>
          <w:bCs/>
        </w:rPr>
        <w:t>:</w:t>
      </w:r>
    </w:p>
    <w:p w:rsidR="000B1F81" w:rsidRPr="00E7430F" w:rsidRDefault="000B1F81" w:rsidP="000B1F81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>
        <w:rPr>
          <w:rFonts w:eastAsia="Calibri"/>
          <w:b/>
          <w:bCs/>
          <w:lang w:val="bg-BG"/>
        </w:rPr>
        <w:t>2</w:t>
      </w:r>
      <w:r w:rsidRPr="00E7430F">
        <w:rPr>
          <w:rFonts w:eastAsia="Calibri"/>
          <w:b/>
          <w:bCs/>
        </w:rPr>
        <w:t xml:space="preserve">.1. </w:t>
      </w:r>
      <w:proofErr w:type="spellStart"/>
      <w:r w:rsidRPr="00E7430F">
        <w:rPr>
          <w:rFonts w:eastAsia="Calibri"/>
          <w:b/>
          <w:bCs/>
        </w:rPr>
        <w:t>Приемо-предавателен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протокол</w:t>
      </w:r>
      <w:proofErr w:type="spellEnd"/>
      <w:r w:rsidRPr="00E7430F">
        <w:rPr>
          <w:rFonts w:eastAsia="Calibri"/>
          <w:b/>
          <w:bCs/>
        </w:rPr>
        <w:t xml:space="preserve"> </w:t>
      </w:r>
    </w:p>
    <w:p w:rsidR="000B1F81" w:rsidRDefault="000B1F81" w:rsidP="000B1F8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val="bg-BG"/>
        </w:rPr>
      </w:pPr>
      <w:r>
        <w:rPr>
          <w:rFonts w:eastAsia="Calibri"/>
          <w:b/>
          <w:bCs/>
          <w:lang w:val="bg-BG"/>
        </w:rPr>
        <w:t>2</w:t>
      </w:r>
      <w:r w:rsidR="00B14539">
        <w:rPr>
          <w:rFonts w:eastAsia="Calibri"/>
          <w:b/>
          <w:bCs/>
        </w:rPr>
        <w:t xml:space="preserve">.2. </w:t>
      </w:r>
      <w:r w:rsidR="00B14539">
        <w:rPr>
          <w:rFonts w:eastAsia="Calibri"/>
          <w:b/>
          <w:bCs/>
          <w:lang w:val="bg-BG"/>
        </w:rPr>
        <w:t>Ф</w:t>
      </w:r>
      <w:proofErr w:type="spellStart"/>
      <w:r w:rsidRPr="00E7430F">
        <w:rPr>
          <w:rFonts w:eastAsia="Calibri"/>
          <w:b/>
          <w:bCs/>
        </w:rPr>
        <w:t>актура</w:t>
      </w:r>
      <w:proofErr w:type="spellEnd"/>
    </w:p>
    <w:p w:rsidR="000B1F81" w:rsidRPr="00E7430F" w:rsidRDefault="000B1F81" w:rsidP="000B1F81">
      <w:pPr>
        <w:autoSpaceDE w:val="0"/>
        <w:autoSpaceDN w:val="0"/>
        <w:adjustRightInd w:val="0"/>
        <w:ind w:firstLine="708"/>
        <w:jc w:val="both"/>
        <w:rPr>
          <w:rFonts w:eastAsia="MS Reference Sans Serif"/>
        </w:rPr>
      </w:pPr>
      <w:r>
        <w:rPr>
          <w:rFonts w:eastAsia="Calibri"/>
          <w:b/>
          <w:bCs/>
          <w:lang w:val="bg-BG"/>
        </w:rPr>
        <w:t>3</w:t>
      </w:r>
      <w:r w:rsidRPr="00E7430F">
        <w:rPr>
          <w:rFonts w:eastAsia="Calibri"/>
          <w:b/>
          <w:bCs/>
        </w:rPr>
        <w:t xml:space="preserve">. </w:t>
      </w:r>
      <w:proofErr w:type="spellStart"/>
      <w:r w:rsidRPr="00E7430F">
        <w:rPr>
          <w:rFonts w:eastAsia="Calibri"/>
          <w:b/>
          <w:bCs/>
        </w:rPr>
        <w:t>Гаранционният</w:t>
      </w:r>
      <w:proofErr w:type="spellEnd"/>
      <w:r w:rsidRPr="00E7430F">
        <w:rPr>
          <w:rFonts w:eastAsia="Calibri"/>
          <w:b/>
          <w:bCs/>
        </w:rPr>
        <w:t xml:space="preserve"> </w:t>
      </w:r>
      <w:proofErr w:type="spellStart"/>
      <w:r w:rsidRPr="00E7430F">
        <w:rPr>
          <w:rFonts w:eastAsia="Calibri"/>
          <w:b/>
          <w:bCs/>
        </w:rPr>
        <w:t>срок</w:t>
      </w:r>
      <w:proofErr w:type="spellEnd"/>
      <w:r w:rsidRPr="00E7430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bg-BG"/>
        </w:rPr>
        <w:t>н</w:t>
      </w:r>
      <w:r w:rsidRPr="00E7430F">
        <w:rPr>
          <w:rFonts w:eastAsia="MS Reference Sans Serif"/>
        </w:rPr>
        <w:t xml:space="preserve">а </w:t>
      </w:r>
      <w:r>
        <w:rPr>
          <w:rFonts w:eastAsia="MS Reference Sans Serif"/>
          <w:lang w:val="bg-BG"/>
        </w:rPr>
        <w:t>доставените</w:t>
      </w:r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резервни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части</w:t>
      </w:r>
      <w:proofErr w:type="spellEnd"/>
      <w:r w:rsidRPr="00E7430F">
        <w:rPr>
          <w:rFonts w:eastAsia="MS Reference Sans Serif"/>
        </w:rPr>
        <w:t xml:space="preserve"> - </w:t>
      </w:r>
      <w:proofErr w:type="spellStart"/>
      <w:r w:rsidRPr="00E7430F">
        <w:rPr>
          <w:rFonts w:eastAsia="MS Reference Sans Serif"/>
        </w:rPr>
        <w:t>срока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даден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от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производителя</w:t>
      </w:r>
      <w:proofErr w:type="spellEnd"/>
      <w:r w:rsidRPr="00E7430F">
        <w:rPr>
          <w:rFonts w:eastAsia="MS Reference Sans Serif"/>
        </w:rPr>
        <w:t>;</w:t>
      </w:r>
    </w:p>
    <w:p w:rsidR="000B1F81" w:rsidRPr="00E7430F" w:rsidRDefault="000B1F81" w:rsidP="000B1F81">
      <w:pPr>
        <w:tabs>
          <w:tab w:val="left" w:pos="1090"/>
        </w:tabs>
        <w:ind w:right="40" w:firstLine="709"/>
        <w:jc w:val="both"/>
        <w:rPr>
          <w:rFonts w:eastAsia="MS Reference Sans Serif"/>
        </w:rPr>
      </w:pPr>
      <w:proofErr w:type="spellStart"/>
      <w:proofErr w:type="gramStart"/>
      <w:r w:rsidRPr="00E7430F">
        <w:rPr>
          <w:rFonts w:eastAsia="MS Reference Sans Serif"/>
        </w:rPr>
        <w:t>При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констатиране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дефекти</w:t>
      </w:r>
      <w:proofErr w:type="spellEnd"/>
      <w:r w:rsidRPr="00E7430F">
        <w:rPr>
          <w:rFonts w:eastAsia="MS Reference Sans Serif"/>
        </w:rPr>
        <w:t xml:space="preserve"> и </w:t>
      </w:r>
      <w:proofErr w:type="spellStart"/>
      <w:r w:rsidRPr="00E7430F">
        <w:rPr>
          <w:rFonts w:eastAsia="MS Reference Sans Serif"/>
        </w:rPr>
        <w:t>недостатъци</w:t>
      </w:r>
      <w:proofErr w:type="spellEnd"/>
      <w:r w:rsidRPr="00E7430F">
        <w:rPr>
          <w:rFonts w:eastAsia="MS Reference Sans Serif"/>
        </w:rPr>
        <w:t xml:space="preserve"> в </w:t>
      </w:r>
      <w:proofErr w:type="spellStart"/>
      <w:r w:rsidRPr="00E7430F">
        <w:rPr>
          <w:rFonts w:eastAsia="MS Reference Sans Serif"/>
        </w:rPr>
        <w:t>срока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на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гаранцията</w:t>
      </w:r>
      <w:proofErr w:type="spellEnd"/>
      <w:r w:rsidRPr="00E7430F">
        <w:rPr>
          <w:rFonts w:eastAsia="MS Reference Sans Serif"/>
        </w:rPr>
        <w:t xml:space="preserve">, </w:t>
      </w:r>
      <w:proofErr w:type="spellStart"/>
      <w:r w:rsidRPr="00E7430F">
        <w:rPr>
          <w:rFonts w:eastAsia="MS Reference Sans Serif"/>
        </w:rPr>
        <w:t>същите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се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отстраняват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за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сметка</w:t>
      </w:r>
      <w:proofErr w:type="spellEnd"/>
      <w:r w:rsidRPr="00E7430F">
        <w:rPr>
          <w:rFonts w:eastAsia="MS Reference Sans Serif"/>
        </w:rPr>
        <w:t xml:space="preserve"> </w:t>
      </w:r>
      <w:proofErr w:type="spellStart"/>
      <w:r w:rsidRPr="00E7430F">
        <w:rPr>
          <w:rFonts w:eastAsia="MS Reference Sans Serif"/>
        </w:rPr>
        <w:t>на</w:t>
      </w:r>
      <w:proofErr w:type="spellEnd"/>
      <w:r w:rsidRPr="00E7430F">
        <w:rPr>
          <w:rFonts w:eastAsia="MS Reference Sans Serif"/>
          <w:b/>
          <w:bCs/>
          <w:shd w:val="clear" w:color="auto" w:fill="FFFFFF"/>
        </w:rPr>
        <w:t xml:space="preserve"> ИЗПЪЛНИТЕЛЯ.</w:t>
      </w:r>
      <w:proofErr w:type="gramEnd"/>
    </w:p>
    <w:p w:rsidR="000B1F81" w:rsidRPr="004B3BEF" w:rsidRDefault="000B1F81" w:rsidP="000B1F81">
      <w:pPr>
        <w:tabs>
          <w:tab w:val="left" w:pos="748"/>
        </w:tabs>
        <w:jc w:val="both"/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</w:pPr>
      <w:r w:rsidRPr="00E7430F">
        <w:rPr>
          <w:rFonts w:eastAsia="Calibri"/>
          <w:b/>
          <w:lang w:val="bg-BG"/>
        </w:rPr>
        <w:tab/>
      </w:r>
      <w:r w:rsidRPr="004B3BEF">
        <w:rPr>
          <w:rFonts w:eastAsia="Calibri"/>
          <w:b/>
          <w:sz w:val="22"/>
          <w:szCs w:val="22"/>
          <w:lang w:val="bg-BG"/>
        </w:rPr>
        <w:t>4</w:t>
      </w:r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. </w:t>
      </w:r>
      <w:proofErr w:type="spellStart"/>
      <w:proofErr w:type="gram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Разходите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транспорт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val="bg-BG" w:eastAsia="hi-IN" w:bidi="hi-IN"/>
        </w:rPr>
        <w:t>до ДЛС „Русалка”</w:t>
      </w:r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са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сметка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на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изпълнителя</w:t>
      </w:r>
      <w:proofErr w:type="spellEnd"/>
      <w:r w:rsidRPr="004B3BEF">
        <w:rPr>
          <w:rFonts w:ascii="AW Times New Roman" w:eastAsia="Arial Unicode MS" w:hAnsi="AW Times New Roman" w:cs="AW Times New Roman"/>
          <w:b/>
          <w:kern w:val="1"/>
          <w:sz w:val="22"/>
          <w:szCs w:val="22"/>
          <w:lang w:eastAsia="hi-IN" w:bidi="hi-IN"/>
        </w:rPr>
        <w:t>.</w:t>
      </w:r>
      <w:proofErr w:type="gramEnd"/>
    </w:p>
    <w:p w:rsidR="000B1F81" w:rsidRDefault="00B14539" w:rsidP="000B1F81">
      <w:pPr>
        <w:jc w:val="both"/>
        <w:rPr>
          <w:lang w:val="bg-BG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             </w:t>
      </w:r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5. В случай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че</w:t>
      </w:r>
      <w:proofErr w:type="spell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Изпълнителят</w:t>
      </w:r>
      <w:proofErr w:type="spell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не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разполага</w:t>
      </w:r>
      <w:proofErr w:type="spell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с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обект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на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територията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на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r w:rsidR="000B1F81" w:rsidRPr="004B3BEF">
        <w:rPr>
          <w:b/>
          <w:color w:val="000000"/>
          <w:spacing w:val="-2"/>
          <w:sz w:val="22"/>
          <w:szCs w:val="22"/>
          <w:lang w:val="bg-BG"/>
        </w:rPr>
        <w:t>град Априлци</w:t>
      </w:r>
      <w:r w:rsidR="000B1F81" w:rsidRPr="004B3BEF">
        <w:rPr>
          <w:b/>
          <w:color w:val="000000"/>
          <w:spacing w:val="-2"/>
          <w:sz w:val="22"/>
          <w:szCs w:val="22"/>
        </w:rPr>
        <w:t xml:space="preserve">,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поема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за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собствена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сметка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разходите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color w:val="000000"/>
          <w:spacing w:val="-2"/>
          <w:sz w:val="22"/>
          <w:szCs w:val="22"/>
        </w:rPr>
        <w:t>по</w:t>
      </w:r>
      <w:proofErr w:type="spellEnd"/>
      <w:r w:rsidR="000B1F81" w:rsidRPr="004B3BEF">
        <w:rPr>
          <w:b/>
          <w:color w:val="000000"/>
          <w:spacing w:val="-2"/>
          <w:sz w:val="22"/>
          <w:szCs w:val="22"/>
        </w:rPr>
        <w:t xml:space="preserve">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доставяне</w:t>
      </w:r>
      <w:proofErr w:type="spell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 в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администрацията</w:t>
      </w:r>
      <w:proofErr w:type="spell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="000B1F81" w:rsidRPr="004B3BEF">
        <w:rPr>
          <w:b/>
          <w:bCs/>
          <w:color w:val="000000"/>
          <w:sz w:val="22"/>
          <w:szCs w:val="22"/>
          <w:lang w:val="ru-RU"/>
        </w:rPr>
        <w:t>на</w:t>
      </w:r>
      <w:proofErr w:type="gramEnd"/>
      <w:r w:rsidR="000B1F81" w:rsidRPr="004B3BEF"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0B1F81" w:rsidRPr="004B3BEF">
        <w:rPr>
          <w:b/>
          <w:bCs/>
          <w:color w:val="000000"/>
          <w:sz w:val="22"/>
          <w:szCs w:val="22"/>
          <w:lang w:val="ru-RU"/>
        </w:rPr>
        <w:t>ДЛСРусалка</w:t>
      </w:r>
      <w:proofErr w:type="spellEnd"/>
    </w:p>
    <w:p w:rsidR="0088007B" w:rsidRDefault="0088007B" w:rsidP="0088007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8007B" w:rsidRDefault="0088007B" w:rsidP="0088007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</w:p>
    <w:p w:rsidR="0088007B" w:rsidRDefault="0088007B" w:rsidP="0088007B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88007B" w:rsidRDefault="0088007B" w:rsidP="0088007B">
      <w:pPr>
        <w:autoSpaceDE w:val="0"/>
        <w:autoSpaceDN w:val="0"/>
        <w:adjustRightInd w:val="0"/>
        <w:ind w:firstLine="708"/>
        <w:jc w:val="right"/>
        <w:rPr>
          <w:rFonts w:eastAsia="Calibri"/>
          <w:lang w:val="bg-BG"/>
        </w:rPr>
      </w:pPr>
      <w:r>
        <w:rPr>
          <w:rFonts w:eastAsia="Calibri"/>
          <w:lang w:val="bg-BG"/>
        </w:rPr>
        <w:t>Изготвил:……………</w:t>
      </w:r>
    </w:p>
    <w:p w:rsidR="0088007B" w:rsidRDefault="0088007B" w:rsidP="0088007B">
      <w:pPr>
        <w:autoSpaceDE w:val="0"/>
        <w:autoSpaceDN w:val="0"/>
        <w:adjustRightInd w:val="0"/>
        <w:ind w:firstLine="708"/>
        <w:jc w:val="right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  /Пеньо Пеков/</w:t>
      </w:r>
    </w:p>
    <w:sectPr w:rsidR="0088007B" w:rsidSect="008800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W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7B"/>
    <w:rsid w:val="000B1F81"/>
    <w:rsid w:val="00336FD0"/>
    <w:rsid w:val="00372092"/>
    <w:rsid w:val="00510CDA"/>
    <w:rsid w:val="006A7729"/>
    <w:rsid w:val="006B53F1"/>
    <w:rsid w:val="007975C8"/>
    <w:rsid w:val="008108E3"/>
    <w:rsid w:val="008417B9"/>
    <w:rsid w:val="0088007B"/>
    <w:rsid w:val="00954589"/>
    <w:rsid w:val="009E2F47"/>
    <w:rsid w:val="00B14539"/>
    <w:rsid w:val="00DD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88007B"/>
    <w:rPr>
      <w:rFonts w:ascii="Calibri" w:eastAsia="Calibri" w:hAnsi="Calibri" w:cs="Calibri"/>
      <w:color w:val="00000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8EBE-78B7-44A0-A302-8314691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2020-02-14T07:00:00Z</dcterms:created>
  <dcterms:modified xsi:type="dcterms:W3CDTF">2020-02-17T07:12:00Z</dcterms:modified>
</cp:coreProperties>
</file>